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0F" w:rsidRDefault="0065480F" w:rsidP="0065480F">
      <w:pPr>
        <w:pStyle w:val="P00Base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65480F">
        <w:rPr>
          <w:rFonts w:cs="Arial"/>
          <w:b/>
          <w:sz w:val="24"/>
          <w:szCs w:val="24"/>
        </w:rPr>
        <w:t xml:space="preserve">Internal </w:t>
      </w:r>
      <w:r w:rsidR="00225790">
        <w:rPr>
          <w:rFonts w:cs="Arial"/>
          <w:b/>
          <w:sz w:val="24"/>
          <w:szCs w:val="24"/>
        </w:rPr>
        <w:t>Transfers – Appendix D</w:t>
      </w:r>
    </w:p>
    <w:p w:rsidR="00225790" w:rsidRPr="00225790" w:rsidRDefault="00225790" w:rsidP="0065480F">
      <w:pPr>
        <w:pStyle w:val="P00Base"/>
        <w:jc w:val="center"/>
        <w:rPr>
          <w:rFonts w:cs="Arial"/>
          <w:b/>
          <w:sz w:val="28"/>
          <w:szCs w:val="24"/>
        </w:rPr>
      </w:pPr>
      <w:r w:rsidRPr="00225790">
        <w:rPr>
          <w:rFonts w:cs="Arial"/>
          <w:b/>
          <w:bCs/>
          <w:sz w:val="22"/>
          <w:szCs w:val="24"/>
        </w:rPr>
        <w:t>Journal Line Description Requirements</w:t>
      </w:r>
    </w:p>
    <w:p w:rsidR="0065480F" w:rsidRDefault="0065480F" w:rsidP="0065480F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 w:cstheme="minorHAnsi"/>
          <w:szCs w:val="24"/>
        </w:rPr>
      </w:pPr>
    </w:p>
    <w:p w:rsidR="00225790" w:rsidRDefault="00225790" w:rsidP="0065480F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 w:cstheme="minorHAnsi"/>
          <w:szCs w:val="24"/>
        </w:rPr>
      </w:pPr>
    </w:p>
    <w:p w:rsidR="00A917FE" w:rsidRDefault="00A917FE" w:rsidP="0065480F">
      <w:pPr>
        <w:pStyle w:val="Style1"/>
        <w:numPr>
          <w:ilvl w:val="0"/>
          <w:numId w:val="0"/>
        </w:numPr>
        <w:ind w:left="360" w:hanging="360"/>
        <w:rPr>
          <w:rFonts w:asciiTheme="minorHAnsi" w:hAnsiTheme="minorHAnsi" w:cstheme="minorHAnsi"/>
          <w:szCs w:val="24"/>
        </w:rPr>
      </w:pPr>
    </w:p>
    <w:p w:rsidR="0065480F" w:rsidRDefault="00225790" w:rsidP="00225790">
      <w:pPr>
        <w:pStyle w:val="P40H1Text"/>
        <w:numPr>
          <w:ilvl w:val="0"/>
          <w:numId w:val="5"/>
        </w:num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Internal transfers</w:t>
      </w:r>
      <w:r w:rsidR="0065480F" w:rsidRPr="0065480F">
        <w:rPr>
          <w:rFonts w:cs="Arial"/>
          <w:bCs/>
          <w:szCs w:val="24"/>
        </w:rPr>
        <w:t xml:space="preserve"> are processed as journals</w:t>
      </w:r>
      <w:r>
        <w:rPr>
          <w:rFonts w:cs="Arial"/>
          <w:bCs/>
          <w:szCs w:val="24"/>
        </w:rPr>
        <w:t>.</w:t>
      </w:r>
      <w:r w:rsidR="0065480F" w:rsidRPr="0065480F">
        <w:rPr>
          <w:rFonts w:cs="Arial"/>
          <w:bCs/>
          <w:szCs w:val="24"/>
        </w:rPr>
        <w:t xml:space="preserve"> </w:t>
      </w:r>
    </w:p>
    <w:p w:rsidR="00225790" w:rsidRPr="00225790" w:rsidRDefault="00225790" w:rsidP="00225790">
      <w:pPr>
        <w:pStyle w:val="P00Base"/>
      </w:pPr>
    </w:p>
    <w:p w:rsidR="0065480F" w:rsidRPr="0065480F" w:rsidRDefault="0065480F" w:rsidP="0065480F">
      <w:pPr>
        <w:pStyle w:val="P40H1Text"/>
        <w:numPr>
          <w:ilvl w:val="0"/>
          <w:numId w:val="5"/>
        </w:numPr>
        <w:rPr>
          <w:rFonts w:cs="Arial"/>
          <w:bCs/>
          <w:szCs w:val="24"/>
        </w:rPr>
      </w:pPr>
      <w:r w:rsidRPr="0065480F">
        <w:rPr>
          <w:rFonts w:cs="Arial"/>
          <w:bCs/>
          <w:szCs w:val="24"/>
        </w:rPr>
        <w:t>Journal line description requirements:</w:t>
      </w:r>
    </w:p>
    <w:p w:rsidR="0065480F" w:rsidRPr="0065480F" w:rsidRDefault="0065480F" w:rsidP="0065480F">
      <w:pPr>
        <w:pStyle w:val="Style1"/>
        <w:numPr>
          <w:ilvl w:val="0"/>
          <w:numId w:val="0"/>
        </w:numPr>
        <w:ind w:left="360"/>
        <w:rPr>
          <w:rFonts w:asciiTheme="minorHAnsi" w:hAnsiTheme="minorHAnsi" w:cstheme="minorHAnsi"/>
          <w:szCs w:val="24"/>
        </w:rPr>
      </w:pPr>
      <w:r w:rsidRPr="0065480F">
        <w:rPr>
          <w:rFonts w:asciiTheme="minorHAnsi" w:hAnsiTheme="minorHAnsi" w:cstheme="minorHAnsi"/>
          <w:szCs w:val="24"/>
        </w:rPr>
        <w:t xml:space="preserve">Journal line descriptions should provide the </w:t>
      </w:r>
      <w:r w:rsidR="00225790">
        <w:rPr>
          <w:rFonts w:asciiTheme="minorHAnsi" w:hAnsiTheme="minorHAnsi" w:cstheme="minorHAnsi"/>
          <w:szCs w:val="24"/>
        </w:rPr>
        <w:t>receiving unit</w:t>
      </w:r>
      <w:r w:rsidRPr="0065480F">
        <w:rPr>
          <w:rFonts w:asciiTheme="minorHAnsi" w:hAnsiTheme="minorHAnsi" w:cstheme="minorHAnsi"/>
          <w:szCs w:val="24"/>
        </w:rPr>
        <w:t xml:space="preserve"> with enough information to</w:t>
      </w:r>
      <w:r w:rsidR="00225790">
        <w:rPr>
          <w:rFonts w:asciiTheme="minorHAnsi" w:hAnsiTheme="minorHAnsi" w:cstheme="minorHAnsi"/>
          <w:szCs w:val="24"/>
        </w:rPr>
        <w:t xml:space="preserve"> easily understand the transfer</w:t>
      </w:r>
      <w:r w:rsidRPr="0065480F">
        <w:rPr>
          <w:rFonts w:asciiTheme="minorHAnsi" w:hAnsiTheme="minorHAnsi" w:cstheme="minorHAnsi"/>
          <w:szCs w:val="24"/>
        </w:rPr>
        <w:t>.  The following elements are required for all journal line descriptions:</w:t>
      </w:r>
    </w:p>
    <w:p w:rsidR="0065480F" w:rsidRPr="0065480F" w:rsidRDefault="0065480F" w:rsidP="0065480F">
      <w:pPr>
        <w:ind w:left="360"/>
        <w:rPr>
          <w:rFonts w:asciiTheme="minorHAnsi" w:hAnsiTheme="minorHAnsi" w:cstheme="minorHAnsi"/>
          <w:sz w:val="20"/>
        </w:rPr>
      </w:pPr>
    </w:p>
    <w:p w:rsidR="0065480F" w:rsidRPr="0065480F" w:rsidRDefault="0065480F" w:rsidP="0065480F">
      <w:pPr>
        <w:pStyle w:val="Heading4"/>
        <w:tabs>
          <w:tab w:val="left" w:pos="5760"/>
        </w:tabs>
        <w:ind w:left="1080"/>
        <w:rPr>
          <w:rFonts w:asciiTheme="minorHAnsi" w:hAnsiTheme="minorHAnsi" w:cstheme="minorHAnsi"/>
          <w:b w:val="0"/>
          <w:bCs/>
          <w:u w:val="single"/>
        </w:rPr>
      </w:pPr>
      <w:r w:rsidRPr="0065480F">
        <w:rPr>
          <w:rFonts w:asciiTheme="minorHAnsi" w:hAnsiTheme="minorHAnsi" w:cstheme="minorHAnsi"/>
          <w:b w:val="0"/>
          <w:bCs/>
          <w:u w:val="single"/>
        </w:rPr>
        <w:t>Journal line description requirements:</w:t>
      </w:r>
    </w:p>
    <w:p w:rsidR="0065480F" w:rsidRPr="00225790" w:rsidRDefault="00225790" w:rsidP="00225790">
      <w:pPr>
        <w:numPr>
          <w:ilvl w:val="0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Transferring</w:t>
      </w:r>
      <w:r w:rsidR="0065480F" w:rsidRPr="0065480F">
        <w:rPr>
          <w:rFonts w:asciiTheme="minorHAnsi" w:hAnsiTheme="minorHAnsi" w:cstheme="minorHAnsi"/>
          <w:sz w:val="20"/>
        </w:rPr>
        <w:t xml:space="preserve"> unit – tub (and org if appropriate) acronym (UPPERCASE)</w:t>
      </w:r>
    </w:p>
    <w:p w:rsidR="0065480F" w:rsidRPr="0065480F" w:rsidRDefault="00225790" w:rsidP="0065480F">
      <w:pPr>
        <w:numPr>
          <w:ilvl w:val="0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Transferring</w:t>
      </w:r>
      <w:r w:rsidR="0065480F" w:rsidRPr="0065480F">
        <w:rPr>
          <w:rFonts w:asciiTheme="minorHAnsi" w:hAnsiTheme="minorHAnsi" w:cstheme="minorHAnsi"/>
          <w:sz w:val="20"/>
        </w:rPr>
        <w:t xml:space="preserve"> unit contact person’s name (first initial, last name – without any punctuation)</w:t>
      </w:r>
    </w:p>
    <w:p w:rsidR="0065480F" w:rsidRPr="0065480F" w:rsidRDefault="00225790" w:rsidP="0065480F">
      <w:pPr>
        <w:numPr>
          <w:ilvl w:val="0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Transferring</w:t>
      </w:r>
      <w:r w:rsidRPr="0065480F">
        <w:rPr>
          <w:rFonts w:asciiTheme="minorHAnsi" w:hAnsiTheme="minorHAnsi" w:cstheme="minorHAnsi"/>
          <w:sz w:val="20"/>
        </w:rPr>
        <w:t xml:space="preserve"> </w:t>
      </w:r>
      <w:r w:rsidR="0065480F" w:rsidRPr="0065480F">
        <w:rPr>
          <w:rFonts w:asciiTheme="minorHAnsi" w:hAnsiTheme="minorHAnsi" w:cstheme="minorHAnsi"/>
          <w:sz w:val="20"/>
        </w:rPr>
        <w:t>unit contact person’s phone number</w:t>
      </w:r>
    </w:p>
    <w:p w:rsidR="0065480F" w:rsidRDefault="0065480F" w:rsidP="0065480F">
      <w:pPr>
        <w:numPr>
          <w:ilvl w:val="0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0"/>
        </w:rPr>
      </w:pPr>
      <w:r w:rsidRPr="0065480F">
        <w:rPr>
          <w:rFonts w:asciiTheme="minorHAnsi" w:hAnsiTheme="minorHAnsi" w:cstheme="minorHAnsi"/>
          <w:sz w:val="20"/>
        </w:rPr>
        <w:t>Brie</w:t>
      </w:r>
      <w:r w:rsidR="00225790">
        <w:rPr>
          <w:rFonts w:asciiTheme="minorHAnsi" w:hAnsiTheme="minorHAnsi" w:cstheme="minorHAnsi"/>
          <w:sz w:val="20"/>
        </w:rPr>
        <w:t>f description of the transfer</w:t>
      </w:r>
    </w:p>
    <w:p w:rsidR="00225790" w:rsidRPr="0065480F" w:rsidRDefault="00225790" w:rsidP="0065480F">
      <w:pPr>
        <w:numPr>
          <w:ilvl w:val="0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Time period transfer relates to</w:t>
      </w:r>
    </w:p>
    <w:p w:rsidR="0065480F" w:rsidRPr="0065480F" w:rsidRDefault="0065480F" w:rsidP="0065480F">
      <w:pPr>
        <w:pStyle w:val="P00Base"/>
        <w:rPr>
          <w:rFonts w:asciiTheme="minorHAnsi" w:hAnsiTheme="minorHAnsi" w:cstheme="minorHAnsi"/>
        </w:rPr>
      </w:pPr>
    </w:p>
    <w:p w:rsidR="0065480F" w:rsidRPr="0065480F" w:rsidRDefault="0065480F" w:rsidP="0065480F">
      <w:pPr>
        <w:ind w:left="1080"/>
        <w:rPr>
          <w:rFonts w:asciiTheme="minorHAnsi" w:hAnsiTheme="minorHAnsi" w:cstheme="minorHAnsi"/>
          <w:i/>
          <w:iCs/>
          <w:sz w:val="20"/>
          <w:u w:val="single"/>
        </w:rPr>
      </w:pPr>
      <w:r w:rsidRPr="0065480F">
        <w:rPr>
          <w:rFonts w:asciiTheme="minorHAnsi" w:hAnsiTheme="minorHAnsi" w:cstheme="minorHAnsi"/>
          <w:i/>
          <w:iCs/>
          <w:sz w:val="20"/>
          <w:u w:val="single"/>
        </w:rPr>
        <w:t xml:space="preserve">Example: </w:t>
      </w:r>
    </w:p>
    <w:p w:rsidR="0065480F" w:rsidRPr="0065480F" w:rsidRDefault="00225790" w:rsidP="0065480F">
      <w:pPr>
        <w:ind w:left="108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HKS</w:t>
      </w:r>
      <w:r w:rsidR="0065480F" w:rsidRPr="0065480F">
        <w:rPr>
          <w:rFonts w:asciiTheme="minorHAnsi" w:hAnsiTheme="minorHAnsi" w:cstheme="minorHAnsi"/>
          <w:sz w:val="20"/>
        </w:rPr>
        <w:t xml:space="preserve"> J Doe 5-1234 </w:t>
      </w:r>
      <w:r>
        <w:rPr>
          <w:rFonts w:asciiTheme="minorHAnsi" w:hAnsiTheme="minorHAnsi" w:cstheme="minorHAnsi"/>
          <w:sz w:val="20"/>
        </w:rPr>
        <w:t>Transfer of 50% Professor X salary spring 2013</w:t>
      </w:r>
    </w:p>
    <w:p w:rsidR="0065480F" w:rsidRPr="0065480F" w:rsidRDefault="0065480F" w:rsidP="0065480F">
      <w:pPr>
        <w:pStyle w:val="P00Base"/>
        <w:rPr>
          <w:rFonts w:asciiTheme="minorHAnsi" w:hAnsiTheme="minorHAnsi" w:cstheme="minorHAnsi"/>
          <w:strike/>
          <w:szCs w:val="24"/>
        </w:rPr>
      </w:pPr>
    </w:p>
    <w:p w:rsidR="0065480F" w:rsidRPr="0065480F" w:rsidRDefault="0065480F" w:rsidP="0065480F">
      <w:pPr>
        <w:ind w:left="360"/>
        <w:rPr>
          <w:rFonts w:asciiTheme="minorHAnsi" w:hAnsiTheme="minorHAnsi" w:cstheme="minorHAnsi"/>
          <w:i/>
          <w:iCs/>
          <w:sz w:val="20"/>
        </w:rPr>
      </w:pPr>
      <w:r w:rsidRPr="0065480F">
        <w:rPr>
          <w:rFonts w:asciiTheme="minorHAnsi" w:hAnsiTheme="minorHAnsi" w:cstheme="minorHAnsi"/>
          <w:i/>
          <w:iCs/>
          <w:sz w:val="20"/>
        </w:rPr>
        <w:t>The contact person must be an individual who is able to answer questions about the journal, which is not necessarily the individual who processed the journal entry.</w:t>
      </w:r>
    </w:p>
    <w:p w:rsidR="0065480F" w:rsidRPr="0065480F" w:rsidRDefault="0065480F" w:rsidP="0065480F">
      <w:pPr>
        <w:ind w:left="360"/>
        <w:rPr>
          <w:rFonts w:asciiTheme="minorHAnsi" w:hAnsiTheme="minorHAnsi" w:cstheme="minorHAnsi"/>
          <w:sz w:val="20"/>
        </w:rPr>
      </w:pPr>
    </w:p>
    <w:p w:rsidR="0065480F" w:rsidRDefault="0065480F" w:rsidP="0065480F">
      <w:pPr>
        <w:ind w:left="360"/>
        <w:rPr>
          <w:rFonts w:asciiTheme="minorHAnsi" w:hAnsiTheme="minorHAnsi" w:cstheme="minorHAnsi"/>
          <w:sz w:val="20"/>
        </w:rPr>
      </w:pPr>
      <w:r w:rsidRPr="0065480F">
        <w:rPr>
          <w:rFonts w:asciiTheme="minorHAnsi" w:hAnsiTheme="minorHAnsi" w:cstheme="minorHAnsi"/>
          <w:sz w:val="20"/>
        </w:rPr>
        <w:t xml:space="preserve">The journal line description is limited to 240 characters in both ADI and </w:t>
      </w:r>
      <w:r w:rsidR="00BD08C1">
        <w:rPr>
          <w:rFonts w:asciiTheme="minorHAnsi" w:hAnsiTheme="minorHAnsi" w:cstheme="minorHAnsi"/>
          <w:sz w:val="20"/>
        </w:rPr>
        <w:t xml:space="preserve">manual </w:t>
      </w:r>
      <w:r w:rsidR="00225790">
        <w:rPr>
          <w:rFonts w:asciiTheme="minorHAnsi" w:hAnsiTheme="minorHAnsi" w:cstheme="minorHAnsi"/>
          <w:sz w:val="20"/>
        </w:rPr>
        <w:t>journal entries.  I</w:t>
      </w:r>
      <w:r w:rsidRPr="0065480F">
        <w:rPr>
          <w:rFonts w:asciiTheme="minorHAnsi" w:hAnsiTheme="minorHAnsi" w:cstheme="minorHAnsi"/>
          <w:sz w:val="20"/>
        </w:rPr>
        <w:t>t is best to be as concise as possible when crafting these descriptions.</w:t>
      </w:r>
    </w:p>
    <w:p w:rsidR="00204324" w:rsidRDefault="00204324" w:rsidP="0065480F">
      <w:pPr>
        <w:ind w:left="360"/>
        <w:rPr>
          <w:rFonts w:asciiTheme="minorHAnsi" w:hAnsiTheme="minorHAnsi" w:cstheme="minorHAnsi"/>
          <w:sz w:val="20"/>
        </w:rPr>
      </w:pPr>
    </w:p>
    <w:p w:rsidR="00204324" w:rsidRPr="0065480F" w:rsidRDefault="00204324" w:rsidP="0065480F">
      <w:pPr>
        <w:ind w:left="360"/>
        <w:rPr>
          <w:rFonts w:asciiTheme="minorHAnsi" w:hAnsiTheme="minorHAnsi" w:cstheme="minorHAnsi"/>
          <w:sz w:val="20"/>
        </w:rPr>
      </w:pPr>
    </w:p>
    <w:p w:rsidR="00765B70" w:rsidRDefault="00204324" w:rsidP="00204324">
      <w:pPr>
        <w:pStyle w:val="P40H1Text"/>
        <w:numPr>
          <w:ilvl w:val="0"/>
          <w:numId w:val="5"/>
        </w:numPr>
      </w:pPr>
      <w:r>
        <w:t xml:space="preserve">Copies of journals: </w:t>
      </w:r>
      <w:r w:rsidRPr="00204324">
        <w:rPr>
          <w:rFonts w:asciiTheme="minorHAnsi" w:hAnsiTheme="minorHAnsi" w:cstheme="minorHAnsi"/>
          <w:b w:val="0"/>
        </w:rPr>
        <w:t>when processing an internal transfer journal, the transferring department is encouraged to send a copy of the journal to the receiving department for its files.</w:t>
      </w:r>
    </w:p>
    <w:sectPr w:rsidR="00765B70" w:rsidSect="0065480F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E0" w:rsidRDefault="00B921E0" w:rsidP="0065480F">
      <w:r>
        <w:separator/>
      </w:r>
    </w:p>
  </w:endnote>
  <w:endnote w:type="continuationSeparator" w:id="0">
    <w:p w:rsidR="00B921E0" w:rsidRDefault="00B921E0" w:rsidP="0065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3538062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5480F" w:rsidRPr="0065480F" w:rsidRDefault="0065480F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480F">
              <w:rPr>
                <w:rFonts w:ascii="Arial" w:hAnsi="Arial" w:cs="Arial"/>
                <w:sz w:val="20"/>
                <w:szCs w:val="20"/>
              </w:rPr>
              <w:t>Internal B</w:t>
            </w:r>
            <w:r w:rsidR="006E6723">
              <w:rPr>
                <w:rFonts w:ascii="Arial" w:hAnsi="Arial" w:cs="Arial"/>
                <w:sz w:val="20"/>
                <w:szCs w:val="20"/>
              </w:rPr>
              <w:t>illing Transactions – Appendix 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5480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672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80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6723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6548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5480F" w:rsidRPr="0065480F" w:rsidRDefault="0065480F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E0" w:rsidRDefault="00B921E0" w:rsidP="0065480F">
      <w:r>
        <w:separator/>
      </w:r>
    </w:p>
  </w:footnote>
  <w:footnote w:type="continuationSeparator" w:id="0">
    <w:p w:rsidR="00B921E0" w:rsidRDefault="00B921E0" w:rsidP="00654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08E"/>
    <w:multiLevelType w:val="hybridMultilevel"/>
    <w:tmpl w:val="9644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56E90"/>
    <w:multiLevelType w:val="hybridMultilevel"/>
    <w:tmpl w:val="BF6AB9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EC4056"/>
    <w:multiLevelType w:val="hybridMultilevel"/>
    <w:tmpl w:val="39641E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AD21407"/>
    <w:multiLevelType w:val="hybridMultilevel"/>
    <w:tmpl w:val="9AECF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28031F"/>
    <w:multiLevelType w:val="hybridMultilevel"/>
    <w:tmpl w:val="D4B80DA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C9758E"/>
    <w:multiLevelType w:val="singleLevel"/>
    <w:tmpl w:val="BAB658B4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0F"/>
    <w:rsid w:val="00130B1A"/>
    <w:rsid w:val="00204324"/>
    <w:rsid w:val="00225790"/>
    <w:rsid w:val="003A1606"/>
    <w:rsid w:val="0065480F"/>
    <w:rsid w:val="006E6723"/>
    <w:rsid w:val="00765B70"/>
    <w:rsid w:val="008D3A86"/>
    <w:rsid w:val="00A917FE"/>
    <w:rsid w:val="00AF335A"/>
    <w:rsid w:val="00B921E0"/>
    <w:rsid w:val="00BD08C1"/>
    <w:rsid w:val="00D74A29"/>
    <w:rsid w:val="00E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480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5480F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P00Base">
    <w:name w:val="P00_Base"/>
    <w:rsid w:val="0065480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40H1Text">
    <w:name w:val="P40_H1_Text"/>
    <w:basedOn w:val="P00Base"/>
    <w:next w:val="P00Base"/>
    <w:rsid w:val="0065480F"/>
    <w:rPr>
      <w:b/>
    </w:rPr>
  </w:style>
  <w:style w:type="paragraph" w:customStyle="1" w:styleId="Style1">
    <w:name w:val="Style1"/>
    <w:basedOn w:val="Normal"/>
    <w:rsid w:val="0065480F"/>
    <w:pPr>
      <w:numPr>
        <w:numId w:val="1"/>
      </w:numPr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4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480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5480F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P00Base">
    <w:name w:val="P00_Base"/>
    <w:rsid w:val="0065480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40H1Text">
    <w:name w:val="P40_H1_Text"/>
    <w:basedOn w:val="P00Base"/>
    <w:next w:val="P00Base"/>
    <w:rsid w:val="0065480F"/>
    <w:rPr>
      <w:b/>
    </w:rPr>
  </w:style>
  <w:style w:type="paragraph" w:customStyle="1" w:styleId="Style1">
    <w:name w:val="Style1"/>
    <w:basedOn w:val="Normal"/>
    <w:rsid w:val="0065480F"/>
    <w:pPr>
      <w:numPr>
        <w:numId w:val="1"/>
      </w:numPr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4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1065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Sexton</dc:creator>
  <cp:lastModifiedBy>Andrea Sexton</cp:lastModifiedBy>
  <cp:revision>6</cp:revision>
  <cp:lastPrinted>2013-03-19T13:48:00Z</cp:lastPrinted>
  <dcterms:created xsi:type="dcterms:W3CDTF">2013-03-21T20:12:00Z</dcterms:created>
  <dcterms:modified xsi:type="dcterms:W3CDTF">2013-04-29T17:19:00Z</dcterms:modified>
</cp:coreProperties>
</file>